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6C" w:rsidRDefault="00EE2F6C" w:rsidP="00EE2F6C">
      <w:pPr>
        <w:jc w:val="center"/>
      </w:pPr>
      <w:r>
        <w:rPr>
          <w:noProof/>
          <w:lang w:eastAsia="en-GB"/>
        </w:rPr>
        <w:drawing>
          <wp:inline distT="0" distB="0" distL="0" distR="0" wp14:anchorId="2C62B1B8" wp14:editId="1802A493">
            <wp:extent cx="4042565" cy="1171575"/>
            <wp:effectExtent l="0" t="0" r="0" b="0"/>
            <wp:docPr id="4" name="Picture 4" descr="Stratherrick and Foyers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atherrick and Foyers Trus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500" cy="11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6C" w:rsidRPr="00A80DE9" w:rsidRDefault="00EE2F6C" w:rsidP="00EE2F6C">
      <w:pPr>
        <w:jc w:val="center"/>
        <w:rPr>
          <w:b/>
          <w:sz w:val="28"/>
          <w:szCs w:val="28"/>
        </w:rPr>
      </w:pPr>
      <w:r w:rsidRPr="00A80DE9">
        <w:rPr>
          <w:b/>
          <w:sz w:val="28"/>
          <w:szCs w:val="28"/>
        </w:rPr>
        <w:t>Pathways group app idea</w:t>
      </w:r>
    </w:p>
    <w:p w:rsidR="00EE2F6C" w:rsidRDefault="00E2467A" w:rsidP="00B96197">
      <w:r>
        <w:t>The pathways group is an action group of volunteers that is a sub-group of the Trust and</w:t>
      </w:r>
      <w:r w:rsidR="00A80DE9">
        <w:t xml:space="preserve"> formed</w:t>
      </w:r>
      <w:r>
        <w:t xml:space="preserve"> after the CAP. The group have done some path improvements, an audit of all the local paths and trails and </w:t>
      </w:r>
      <w:r w:rsidR="00A80DE9">
        <w:t>produce</w:t>
      </w:r>
      <w:r>
        <w:t xml:space="preserve"> walk</w:t>
      </w:r>
      <w:r w:rsidR="00A80DE9">
        <w:t xml:space="preserve"> information</w:t>
      </w:r>
      <w:r>
        <w:t xml:space="preserve"> for the community via the ‘Walk the walk’ campaign. In 2024, the group start</w:t>
      </w:r>
      <w:r w:rsidR="00CA5A06">
        <w:t>ed looking into the idea of developing an app that could hold details of all the local paths information along with her</w:t>
      </w:r>
      <w:r w:rsidR="00D27C6F">
        <w:t xml:space="preserve">itage, </w:t>
      </w:r>
      <w:r w:rsidR="00CA5A06">
        <w:t>nature and local information.</w:t>
      </w:r>
    </w:p>
    <w:p w:rsidR="005E4F00" w:rsidRPr="009922FC" w:rsidRDefault="005E4F00" w:rsidP="00B96197">
      <w:pPr>
        <w:rPr>
          <w:b/>
        </w:rPr>
      </w:pPr>
      <w:r w:rsidRPr="009922FC">
        <w:rPr>
          <w:b/>
        </w:rPr>
        <w:t>Progress so far</w:t>
      </w:r>
    </w:p>
    <w:p w:rsidR="005E4F00" w:rsidRPr="00C73E92" w:rsidRDefault="005E4F00" w:rsidP="00B96197">
      <w:pPr>
        <w:rPr>
          <w:u w:val="single"/>
        </w:rPr>
      </w:pPr>
      <w:r>
        <w:t xml:space="preserve">The group have conducted the discovery stage of the app development </w:t>
      </w:r>
      <w:r w:rsidR="00A80DE9">
        <w:t>to explore the idea</w:t>
      </w:r>
      <w:r>
        <w:t>. They held a community engagement day in Feb to show what the app could look like and discuss with the</w:t>
      </w:r>
      <w:r w:rsidR="00D27C6F">
        <w:t xml:space="preserve"> community. They</w:t>
      </w:r>
      <w:r>
        <w:t xml:space="preserve"> had surveys on the day and would</w:t>
      </w:r>
      <w:r w:rsidR="00D27C6F">
        <w:t xml:space="preserve"> now</w:t>
      </w:r>
      <w:r>
        <w:t xml:space="preserve"> like to share that survey with the wider community – see link below and paper copies will be available at the Wildside Centre, BCC Hub, the doctor’s surgery and the Foyers shop.</w:t>
      </w:r>
      <w:r w:rsidR="00C73E92">
        <w:t xml:space="preserve"> </w:t>
      </w:r>
      <w:r w:rsidR="00C576F6">
        <w:rPr>
          <w:u w:val="single"/>
        </w:rPr>
        <w:t>Closing date 25</w:t>
      </w:r>
      <w:r w:rsidR="00C73E92" w:rsidRPr="00C73E92">
        <w:rPr>
          <w:u w:val="single"/>
          <w:vertAlign w:val="superscript"/>
        </w:rPr>
        <w:t>th</w:t>
      </w:r>
      <w:r w:rsidR="00C73E92">
        <w:rPr>
          <w:u w:val="single"/>
        </w:rPr>
        <w:t xml:space="preserve"> April 2025</w:t>
      </w:r>
    </w:p>
    <w:p w:rsidR="00651A78" w:rsidRPr="00C86F0C" w:rsidRDefault="00651A78" w:rsidP="00B96197">
      <w:pPr>
        <w:rPr>
          <w:b/>
        </w:rPr>
      </w:pPr>
      <w:r w:rsidRPr="00C86F0C">
        <w:rPr>
          <w:b/>
        </w:rPr>
        <w:t xml:space="preserve">Survey link - </w:t>
      </w:r>
      <w:r w:rsidR="00C73E92" w:rsidRPr="00C73E92">
        <w:rPr>
          <w:b/>
        </w:rPr>
        <w:t>https://forms.office.com/e/M23fY3uuDY</w:t>
      </w:r>
    </w:p>
    <w:p w:rsidR="00B96197" w:rsidRPr="009922FC" w:rsidRDefault="00B96197" w:rsidP="00B96197">
      <w:pPr>
        <w:rPr>
          <w:b/>
        </w:rPr>
      </w:pPr>
      <w:r w:rsidRPr="009922FC">
        <w:rPr>
          <w:b/>
        </w:rPr>
        <w:t>What is an app?</w:t>
      </w:r>
    </w:p>
    <w:p w:rsidR="009C4109" w:rsidRDefault="00B96197" w:rsidP="00B96197">
      <w:r>
        <w:t>An app, which is short for "application," is a type of software that can be installed and run on a computer, tablet, smartphone or other electronic devices. An app most frequently refers to a mobile application or a piece of software that is installed and used on a computer. In this case, it would be an app for a mobile applic</w:t>
      </w:r>
      <w:bookmarkStart w:id="0" w:name="_GoBack"/>
      <w:bookmarkEnd w:id="0"/>
      <w:r>
        <w:t xml:space="preserve">ation like a smartphone. </w:t>
      </w:r>
    </w:p>
    <w:p w:rsidR="00C86F0C" w:rsidRDefault="00C86F0C" w:rsidP="00B96197">
      <w:pPr>
        <w:rPr>
          <w:b/>
        </w:rPr>
      </w:pPr>
      <w:r>
        <w:rPr>
          <w:b/>
        </w:rPr>
        <w:t>Costs</w:t>
      </w:r>
    </w:p>
    <w:p w:rsidR="00D27C6F" w:rsidRPr="00D27C6F" w:rsidRDefault="00C86F0C" w:rsidP="00D27C6F">
      <w:pPr>
        <w:sectPr w:rsidR="00D27C6F" w:rsidRPr="00D27C6F" w:rsidSect="00E2467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The Community trust has spent £</w:t>
      </w:r>
      <w:r w:rsidR="00D27C6F">
        <w:t>10,800 so for on the discover</w:t>
      </w:r>
      <w:r w:rsidR="00A80DE9">
        <w:t>y phase that has given the group</w:t>
      </w:r>
      <w:r w:rsidR="00D27C6F">
        <w:t xml:space="preserve"> </w:t>
      </w:r>
      <w:r w:rsidR="00A80DE9">
        <w:t xml:space="preserve">information on costs and </w:t>
      </w:r>
      <w:r w:rsidR="00D27C6F">
        <w:t>a prototype that w</w:t>
      </w:r>
      <w:r w:rsidR="00A80DE9">
        <w:t>e could use if the idea was</w:t>
      </w:r>
      <w:r w:rsidR="00D27C6F">
        <w:t xml:space="preserve"> to get community backing to go forward with this ide</w:t>
      </w:r>
      <w:r w:rsidR="00A80DE9">
        <w:t>a.</w:t>
      </w:r>
    </w:p>
    <w:p w:rsidR="00D27C6F" w:rsidRPr="00D27C6F" w:rsidRDefault="00D27C6F" w:rsidP="00D27C6F">
      <w:pPr>
        <w:rPr>
          <w:b/>
        </w:rPr>
      </w:pPr>
      <w:r w:rsidRPr="00D27C6F">
        <w:rPr>
          <w:b/>
        </w:rPr>
        <w:t xml:space="preserve">Development costs – </w:t>
      </w:r>
    </w:p>
    <w:p w:rsidR="00D27C6F" w:rsidRDefault="00D27C6F" w:rsidP="00D27C6F">
      <w:pPr>
        <w:rPr>
          <w:b/>
        </w:rPr>
      </w:pPr>
      <w:r w:rsidRPr="00D27C6F">
        <w:t>App version 1 development cost             £55,000</w:t>
      </w:r>
      <w:r>
        <w:t xml:space="preserve">       </w:t>
      </w:r>
      <w:r>
        <w:rPr>
          <w:b/>
        </w:rPr>
        <w:t>OR</w:t>
      </w:r>
    </w:p>
    <w:p w:rsidR="00D27C6F" w:rsidRPr="00D27C6F" w:rsidRDefault="00D27C6F" w:rsidP="00D27C6F">
      <w:r w:rsidRPr="00D27C6F">
        <w:t xml:space="preserve">VAT (20%)           </w:t>
      </w:r>
      <w:r>
        <w:t xml:space="preserve">   </w:t>
      </w:r>
      <w:r w:rsidRPr="00D27C6F">
        <w:t xml:space="preserve">                                      £11,000</w:t>
      </w:r>
    </w:p>
    <w:p w:rsidR="00D27C6F" w:rsidRPr="00D27C6F" w:rsidRDefault="00D27C6F" w:rsidP="00D27C6F">
      <w:pPr>
        <w:rPr>
          <w:b/>
        </w:rPr>
      </w:pPr>
      <w:r w:rsidRPr="00D27C6F">
        <w:rPr>
          <w:b/>
        </w:rPr>
        <w:t>Total                                                             £66,000</w:t>
      </w:r>
    </w:p>
    <w:p w:rsidR="00D27C6F" w:rsidRPr="00D27C6F" w:rsidRDefault="00D27C6F" w:rsidP="00D27C6F">
      <w:pPr>
        <w:rPr>
          <w:b/>
        </w:rPr>
      </w:pPr>
    </w:p>
    <w:p w:rsidR="00D27C6F" w:rsidRDefault="00D27C6F" w:rsidP="00D27C6F"/>
    <w:p w:rsidR="00D27C6F" w:rsidRPr="00D27C6F" w:rsidRDefault="00D27C6F" w:rsidP="00D27C6F">
      <w:r w:rsidRPr="00D27C6F">
        <w:t>App version 2 development Cost            £75,000</w:t>
      </w:r>
    </w:p>
    <w:p w:rsidR="00D27C6F" w:rsidRPr="00D27C6F" w:rsidRDefault="00D27C6F" w:rsidP="00D27C6F">
      <w:r w:rsidRPr="00D27C6F">
        <w:t>Augmented Reality Development Cost  £7,850</w:t>
      </w:r>
    </w:p>
    <w:p w:rsidR="00D27C6F" w:rsidRPr="00D27C6F" w:rsidRDefault="00D27C6F" w:rsidP="00D27C6F">
      <w:r w:rsidRPr="00D27C6F">
        <w:t xml:space="preserve">VAT (20%)                                       </w:t>
      </w:r>
      <w:r>
        <w:t xml:space="preserve">   </w:t>
      </w:r>
      <w:r w:rsidRPr="00D27C6F">
        <w:t xml:space="preserve">          £16,570</w:t>
      </w:r>
    </w:p>
    <w:p w:rsidR="00D27C6F" w:rsidRPr="00D27C6F" w:rsidRDefault="00D27C6F" w:rsidP="00D27C6F">
      <w:pPr>
        <w:rPr>
          <w:b/>
        </w:rPr>
      </w:pPr>
      <w:r w:rsidRPr="00D27C6F">
        <w:rPr>
          <w:b/>
        </w:rPr>
        <w:t>Total                                                             £99,420</w:t>
      </w:r>
    </w:p>
    <w:p w:rsidR="00D27C6F" w:rsidRDefault="00D27C6F" w:rsidP="00D27C6F">
      <w:pPr>
        <w:rPr>
          <w:b/>
        </w:rPr>
        <w:sectPr w:rsidR="00D27C6F" w:rsidSect="00D27C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0DE9" w:rsidRDefault="00D27C6F" w:rsidP="00D27C6F">
      <w:pPr>
        <w:rPr>
          <w:b/>
        </w:rPr>
      </w:pPr>
      <w:r w:rsidRPr="00D27C6F">
        <w:rPr>
          <w:b/>
        </w:rPr>
        <w:t>Basic Yearly running costs –</w:t>
      </w:r>
      <w:r>
        <w:rPr>
          <w:b/>
        </w:rPr>
        <w:t xml:space="preserve"> </w:t>
      </w:r>
    </w:p>
    <w:p w:rsidR="00D27C6F" w:rsidRPr="00A80DE9" w:rsidRDefault="00D27C6F" w:rsidP="00D27C6F">
      <w:r>
        <w:t>Essential Hosting Package -</w:t>
      </w:r>
      <w:r w:rsidRPr="00D27C6F">
        <w:t xml:space="preserve"> </w:t>
      </w:r>
      <w:r w:rsidRPr="00D27C6F">
        <w:rPr>
          <w:b/>
        </w:rPr>
        <w:t>£1,800 per year ex VAT</w:t>
      </w:r>
      <w:r w:rsidR="00A80DE9">
        <w:rPr>
          <w:b/>
        </w:rPr>
        <w:t xml:space="preserve"> </w:t>
      </w:r>
      <w:r w:rsidR="00A80DE9">
        <w:t xml:space="preserve">(potential to </w:t>
      </w:r>
      <w:r w:rsidR="00894DE9">
        <w:t>monetise</w:t>
      </w:r>
      <w:r w:rsidR="00A80DE9">
        <w:t xml:space="preserve"> the app to help pay for this)</w:t>
      </w:r>
    </w:p>
    <w:p w:rsidR="00D27C6F" w:rsidRPr="00D27C6F" w:rsidRDefault="00D27C6F" w:rsidP="00D27C6F">
      <w:pPr>
        <w:rPr>
          <w:b/>
        </w:rPr>
      </w:pPr>
      <w:r w:rsidRPr="00D27C6F">
        <w:rPr>
          <w:b/>
        </w:rPr>
        <w:t>Potential funding for the project –</w:t>
      </w:r>
    </w:p>
    <w:p w:rsidR="00D27C6F" w:rsidRPr="00D27C6F" w:rsidRDefault="00A80DE9" w:rsidP="00D27C6F">
      <w:r>
        <w:t>The group</w:t>
      </w:r>
      <w:r w:rsidR="00D27C6F" w:rsidRPr="00D27C6F">
        <w:t xml:space="preserve"> have several funds in m</w:t>
      </w:r>
      <w:r>
        <w:t>ind that we would apply to if they</w:t>
      </w:r>
      <w:r w:rsidR="00D27C6F" w:rsidRPr="00D27C6F">
        <w:t xml:space="preserve"> were going to go forward wi</w:t>
      </w:r>
      <w:r>
        <w:t>th the full development of the a</w:t>
      </w:r>
      <w:r w:rsidR="00D27C6F" w:rsidRPr="00D27C6F">
        <w:t>pp</w:t>
      </w:r>
      <w:r>
        <w:t xml:space="preserve"> and </w:t>
      </w:r>
      <w:r w:rsidR="00D27C6F" w:rsidRPr="00D27C6F">
        <w:t xml:space="preserve">hope to keep the cost </w:t>
      </w:r>
      <w:r>
        <w:t xml:space="preserve">of the next stage of </w:t>
      </w:r>
      <w:r w:rsidR="00D27C6F" w:rsidRPr="00D27C6F">
        <w:t>this project</w:t>
      </w:r>
      <w:r w:rsidR="00D27C6F">
        <w:t xml:space="preserve"> from SFCT to around £15-£30k.</w:t>
      </w:r>
      <w:r w:rsidR="00D27C6F" w:rsidRPr="00D27C6F">
        <w:t xml:space="preserve"> </w:t>
      </w:r>
      <w:r w:rsidR="00D27C6F" w:rsidRPr="00D27C6F">
        <w:rPr>
          <w:u w:val="single"/>
        </w:rPr>
        <w:t>Any spend subject to community backing and then the spend approved by our funders and the board</w:t>
      </w:r>
      <w:r w:rsidR="00D27C6F">
        <w:rPr>
          <w:u w:val="single"/>
        </w:rPr>
        <w:t xml:space="preserve">. </w:t>
      </w:r>
      <w:r w:rsidR="00D27C6F" w:rsidRPr="00D27C6F">
        <w:t>A</w:t>
      </w:r>
      <w:r>
        <w:t>nother option is</w:t>
      </w:r>
      <w:r w:rsidR="00D27C6F" w:rsidRPr="00D27C6F">
        <w:t xml:space="preserve"> a sponsor </w:t>
      </w:r>
      <w:r>
        <w:t xml:space="preserve">is attracted </w:t>
      </w:r>
      <w:r w:rsidR="00D27C6F" w:rsidRPr="00D27C6F">
        <w:t>to cover the cost of the App development</w:t>
      </w:r>
      <w:r>
        <w:t>.</w:t>
      </w:r>
    </w:p>
    <w:p w:rsidR="00D27C6F" w:rsidRPr="00D27C6F" w:rsidRDefault="00D27C6F" w:rsidP="00D27C6F">
      <w:pPr>
        <w:rPr>
          <w:b/>
        </w:rPr>
      </w:pPr>
      <w:r w:rsidRPr="00D27C6F">
        <w:rPr>
          <w:b/>
        </w:rPr>
        <w:t>Intellectual Property</w:t>
      </w:r>
    </w:p>
    <w:p w:rsidR="00D27C6F" w:rsidRPr="00D27C6F" w:rsidRDefault="00D27C6F" w:rsidP="00B96197">
      <w:r w:rsidRPr="00D27C6F">
        <w:t>All Inventions and Intellectual Property (“IP”), which come as a result of the Project will wholly be owned by Stratherrick and Foyers Community Trust if we were to go forward with this project</w:t>
      </w:r>
      <w:r>
        <w:t>.</w:t>
      </w:r>
    </w:p>
    <w:sectPr w:rsidR="00D27C6F" w:rsidRPr="00D27C6F" w:rsidSect="00D27C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97"/>
    <w:rsid w:val="000A3E9B"/>
    <w:rsid w:val="004D1EDE"/>
    <w:rsid w:val="005E4F00"/>
    <w:rsid w:val="00651A78"/>
    <w:rsid w:val="00894DE9"/>
    <w:rsid w:val="009922FC"/>
    <w:rsid w:val="009C4109"/>
    <w:rsid w:val="00A80DE9"/>
    <w:rsid w:val="00B96197"/>
    <w:rsid w:val="00C576F6"/>
    <w:rsid w:val="00C73E92"/>
    <w:rsid w:val="00C86F0C"/>
    <w:rsid w:val="00CA5A06"/>
    <w:rsid w:val="00D27C6F"/>
    <w:rsid w:val="00DC166C"/>
    <w:rsid w:val="00E2467A"/>
    <w:rsid w:val="00E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A466F-F519-4B2F-84EE-E5993B8A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2025-03-10T16:24:00Z</dcterms:created>
  <dcterms:modified xsi:type="dcterms:W3CDTF">2025-04-01T15:53:00Z</dcterms:modified>
</cp:coreProperties>
</file>